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C076CA" w14:textId="342F4960" w:rsidR="009C34E1" w:rsidRDefault="00780A92">
      <w:pPr>
        <w:pStyle w:val="Intestazione"/>
        <w:tabs>
          <w:tab w:val="clear" w:pos="4819"/>
          <w:tab w:val="clear" w:pos="9638"/>
          <w:tab w:val="left" w:pos="3960"/>
        </w:tabs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BD9011" wp14:editId="60CD046A">
            <wp:simplePos x="0" y="0"/>
            <wp:positionH relativeFrom="column">
              <wp:posOffset>1978660</wp:posOffset>
            </wp:positionH>
            <wp:positionV relativeFrom="paragraph">
              <wp:posOffset>-520700</wp:posOffset>
            </wp:positionV>
            <wp:extent cx="2159000" cy="895350"/>
            <wp:effectExtent l="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E4DF" w14:textId="77777777" w:rsidR="00A357B3" w:rsidRDefault="00A357B3">
      <w:pPr>
        <w:jc w:val="center"/>
        <w:rPr>
          <w:b/>
          <w:smallCaps/>
          <w:sz w:val="20"/>
          <w:szCs w:val="20"/>
        </w:rPr>
      </w:pPr>
    </w:p>
    <w:p w14:paraId="0CEE0F6A" w14:textId="77777777" w:rsidR="009C34E1" w:rsidRDefault="009C34E1">
      <w:pPr>
        <w:jc w:val="center"/>
        <w:rPr>
          <w:b/>
          <w:smallCaps/>
          <w:sz w:val="20"/>
          <w:szCs w:val="20"/>
        </w:rPr>
      </w:pPr>
      <w:bookmarkStart w:id="0" w:name="_Hlk24544114"/>
      <w:r>
        <w:rPr>
          <w:b/>
          <w:smallCaps/>
          <w:sz w:val="20"/>
          <w:szCs w:val="20"/>
        </w:rPr>
        <w:t>Modulo per la presentazione delle Candidature a membro del Consiglio di Amministrazione</w:t>
      </w:r>
    </w:p>
    <w:p w14:paraId="0D3518A9" w14:textId="77777777" w:rsidR="00A977A8" w:rsidRDefault="00A977A8">
      <w:pPr>
        <w:jc w:val="center"/>
        <w:rPr>
          <w:b/>
          <w:smallCaps/>
          <w:sz w:val="20"/>
          <w:szCs w:val="20"/>
        </w:rPr>
      </w:pPr>
    </w:p>
    <w:p w14:paraId="42491A52" w14:textId="6594F5E7" w:rsidR="00A977A8" w:rsidRPr="00A977A8" w:rsidRDefault="00A977A8" w:rsidP="00A977A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ELEZIONI SUPPLETIVE DEL 30 giugno 2023</w:t>
      </w:r>
    </w:p>
    <w:p w14:paraId="23D2052A" w14:textId="77777777" w:rsidR="009C34E1" w:rsidRDefault="009C34E1">
      <w:pPr>
        <w:rPr>
          <w:b/>
          <w:sz w:val="20"/>
          <w:szCs w:val="20"/>
        </w:rPr>
      </w:pPr>
    </w:p>
    <w:p w14:paraId="0686EA6B" w14:textId="77777777" w:rsidR="00A977A8" w:rsidRDefault="00A977A8" w:rsidP="00A977A8">
      <w:pPr>
        <w:rPr>
          <w:sz w:val="20"/>
          <w:szCs w:val="20"/>
        </w:rPr>
      </w:pPr>
      <w:r w:rsidRPr="00A977A8">
        <w:rPr>
          <w:sz w:val="20"/>
          <w:szCs w:val="20"/>
        </w:rPr>
        <w:t xml:space="preserve">Le elezioni suppletive possono avvenire sia per scrutinio segreto che per scrutinio palese, a discrezione dell’assemblea su proposta del Presidente. </w:t>
      </w:r>
      <w:r>
        <w:rPr>
          <w:sz w:val="20"/>
          <w:szCs w:val="20"/>
        </w:rPr>
        <w:t xml:space="preserve">Con deliberazione n. 2 del 20/06/2023, l’Assemblea dei soci ha deciso utilizzare la modalità di voto palese. </w:t>
      </w:r>
    </w:p>
    <w:p w14:paraId="08533752" w14:textId="1B15EC1D" w:rsidR="00A977A8" w:rsidRDefault="00A977A8" w:rsidP="00A977A8">
      <w:pPr>
        <w:rPr>
          <w:sz w:val="20"/>
          <w:szCs w:val="20"/>
        </w:rPr>
      </w:pPr>
      <w:r w:rsidRPr="00A977A8">
        <w:rPr>
          <w:sz w:val="20"/>
          <w:szCs w:val="20"/>
        </w:rPr>
        <w:t xml:space="preserve">Le candidature devono essere formalizzate per iscritto al CDA in carica almeno 24 ore prima dell’assemblea elettorale a mezzo </w:t>
      </w:r>
      <w:proofErr w:type="gramStart"/>
      <w:r w:rsidRPr="00A977A8">
        <w:rPr>
          <w:sz w:val="20"/>
          <w:szCs w:val="20"/>
        </w:rPr>
        <w:t>PEC</w:t>
      </w:r>
      <w:r>
        <w:rPr>
          <w:sz w:val="20"/>
          <w:szCs w:val="20"/>
        </w:rPr>
        <w:t xml:space="preserve"> </w:t>
      </w:r>
      <w:r w:rsidRPr="00A977A8">
        <w:rPr>
          <w:sz w:val="20"/>
          <w:szCs w:val="20"/>
        </w:rPr>
        <w:t xml:space="preserve"> all’indirizzo</w:t>
      </w:r>
      <w:proofErr w:type="gramEnd"/>
      <w:r w:rsidRPr="00A977A8">
        <w:rPr>
          <w:sz w:val="20"/>
          <w:szCs w:val="20"/>
        </w:rPr>
        <w:t xml:space="preserve"> </w:t>
      </w:r>
      <w:hyperlink r:id="rId8" w:history="1">
        <w:r w:rsidRPr="00841984">
          <w:rPr>
            <w:rStyle w:val="Collegamentoipertestuale"/>
            <w:sz w:val="20"/>
            <w:szCs w:val="20"/>
          </w:rPr>
          <w:t>galmarghinepec@pec.it</w:t>
        </w:r>
      </w:hyperlink>
      <w:r>
        <w:rPr>
          <w:sz w:val="20"/>
          <w:szCs w:val="20"/>
        </w:rPr>
        <w:t xml:space="preserve">  </w:t>
      </w:r>
      <w:r w:rsidRPr="00A977A8">
        <w:rPr>
          <w:sz w:val="20"/>
          <w:szCs w:val="20"/>
        </w:rPr>
        <w:t xml:space="preserve"> .  </w:t>
      </w:r>
    </w:p>
    <w:p w14:paraId="00D13B27" w14:textId="00DBB8F5" w:rsidR="009C34E1" w:rsidRDefault="00A977A8" w:rsidP="00A977A8">
      <w:pPr>
        <w:rPr>
          <w:sz w:val="20"/>
          <w:szCs w:val="20"/>
        </w:rPr>
      </w:pPr>
      <w:r w:rsidRPr="00A977A8">
        <w:rPr>
          <w:sz w:val="20"/>
          <w:szCs w:val="20"/>
        </w:rPr>
        <w:t xml:space="preserve">I candidati devono allegare alla richiesta un documento di identità. </w:t>
      </w:r>
      <w:r w:rsidRPr="00A977A8">
        <w:rPr>
          <w:b/>
          <w:bCs/>
          <w:sz w:val="20"/>
          <w:szCs w:val="20"/>
        </w:rPr>
        <w:t>Le candidature presentate dai soggetti pubblici devono essere corredate dai provvedimenti delle Amministrazioni interessate, che contengano l’espressione della volontà di individuare i candidati quali rappresentanti dell’Amministrazione stessa presso il GAL.</w:t>
      </w:r>
    </w:p>
    <w:p w14:paraId="75D702F5" w14:textId="77777777" w:rsidR="009C34E1" w:rsidRDefault="009C34E1">
      <w:pPr>
        <w:pBdr>
          <w:top w:val="single" w:sz="4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MODULO PER LA PRESENTAZIONE DELLA CANDIDATURA </w:t>
      </w:r>
    </w:p>
    <w:p w14:paraId="54996F42" w14:textId="77777777" w:rsidR="009C34E1" w:rsidRDefault="009C34E1">
      <w:pPr>
        <w:pBdr>
          <w:top w:val="single" w:sz="4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il Consiglio di Amministrazione della Fondazione di Partecipazione GAL Marghine </w:t>
      </w:r>
    </w:p>
    <w:p w14:paraId="4B4D0A1A" w14:textId="5329A489" w:rsidR="00A977A8" w:rsidRDefault="00A977A8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ELEZIONI SUPPLETIVE del 30/06/2023</w:t>
      </w:r>
    </w:p>
    <w:p w14:paraId="1D4E1EE8" w14:textId="77777777" w:rsidR="009C34E1" w:rsidRDefault="009C34E1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161"/>
        <w:gridCol w:w="3330"/>
      </w:tblGrid>
      <w:tr w:rsidR="009C34E1" w14:paraId="7A24BDCD" w14:textId="7777777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59045B48" w14:textId="77777777" w:rsidR="009C34E1" w:rsidRDefault="009C34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7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ED16B" w14:textId="77777777" w:rsidR="009C34E1" w:rsidRDefault="009C34E1">
            <w:pPr>
              <w:snapToGrid w:val="0"/>
              <w:rPr>
                <w:sz w:val="20"/>
                <w:szCs w:val="20"/>
              </w:rPr>
            </w:pPr>
          </w:p>
        </w:tc>
      </w:tr>
      <w:tr w:rsidR="009C34E1" w14:paraId="37CB0BD3" w14:textId="7777777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6E9249B2" w14:textId="77777777" w:rsidR="009C34E1" w:rsidRDefault="009C34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24FA" w14:textId="77777777" w:rsidR="009C34E1" w:rsidRDefault="009C34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F179A4" w14:textId="77777777" w:rsidR="009C34E1" w:rsidRDefault="009C34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54EE" w14:textId="77777777" w:rsidR="009C34E1" w:rsidRDefault="009C34E1">
            <w:pPr>
              <w:snapToGrid w:val="0"/>
              <w:rPr>
                <w:sz w:val="20"/>
                <w:szCs w:val="20"/>
              </w:rPr>
            </w:pPr>
          </w:p>
        </w:tc>
      </w:tr>
      <w:tr w:rsidR="009C34E1" w14:paraId="1A1A46A3" w14:textId="7777777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03915D92" w14:textId="77777777" w:rsidR="009C34E1" w:rsidRDefault="009C34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</w:t>
            </w:r>
          </w:p>
        </w:tc>
        <w:tc>
          <w:tcPr>
            <w:tcW w:w="78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5B30" w14:textId="77777777" w:rsidR="009C34E1" w:rsidRDefault="009C34E1">
            <w:pPr>
              <w:snapToGrid w:val="0"/>
              <w:rPr>
                <w:sz w:val="20"/>
                <w:szCs w:val="20"/>
              </w:rPr>
            </w:pPr>
          </w:p>
        </w:tc>
      </w:tr>
      <w:tr w:rsidR="009C34E1" w:rsidRPr="00780A92" w14:paraId="65BCD07F" w14:textId="7777777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7D149AFA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  <w:r w:rsidRPr="00780A92">
              <w:rPr>
                <w:sz w:val="20"/>
                <w:szCs w:val="20"/>
              </w:rPr>
              <w:t>Residente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58C4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87C1911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  <w:r w:rsidRPr="00780A92">
              <w:rPr>
                <w:sz w:val="20"/>
                <w:szCs w:val="20"/>
              </w:rPr>
              <w:t>Via/Piazza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A6E0D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</w:p>
        </w:tc>
      </w:tr>
      <w:tr w:rsidR="009C34E1" w:rsidRPr="00780A92" w14:paraId="142A70EB" w14:textId="7777777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179787EF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  <w:r w:rsidRPr="00780A92">
              <w:rPr>
                <w:sz w:val="20"/>
                <w:szCs w:val="20"/>
              </w:rPr>
              <w:t>Recapito telefonico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F9A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CFFCE20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  <w:r w:rsidRPr="00780A92">
              <w:rPr>
                <w:sz w:val="20"/>
                <w:szCs w:val="20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90E6" w14:textId="77777777" w:rsidR="009C34E1" w:rsidRPr="00780A92" w:rsidRDefault="009C34E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B3AA50A" w14:textId="77777777" w:rsidR="009C34E1" w:rsidRPr="00780A92" w:rsidRDefault="009C34E1"/>
    <w:p w14:paraId="53DA36EA" w14:textId="77777777" w:rsidR="00A357B3" w:rsidRPr="00780A92" w:rsidRDefault="00A357B3" w:rsidP="00A357B3">
      <w:pPr>
        <w:numPr>
          <w:ilvl w:val="0"/>
          <w:numId w:val="3"/>
        </w:numPr>
        <w:spacing w:before="120"/>
        <w:rPr>
          <w:rFonts w:cs="Arial"/>
          <w:sz w:val="20"/>
          <w:szCs w:val="20"/>
        </w:rPr>
      </w:pPr>
      <w:r w:rsidRPr="00780A92">
        <w:rPr>
          <w:rFonts w:cs="Arial"/>
          <w:sz w:val="20"/>
          <w:szCs w:val="20"/>
        </w:rPr>
        <w:t xml:space="preserve">in qualità di Socio della Fondazione di Partecipazione GAL Marghine, </w:t>
      </w:r>
    </w:p>
    <w:p w14:paraId="75799761" w14:textId="43D4F5E7" w:rsidR="00A357B3" w:rsidRPr="00780A92" w:rsidRDefault="00A357B3" w:rsidP="00A357B3">
      <w:pPr>
        <w:numPr>
          <w:ilvl w:val="0"/>
          <w:numId w:val="3"/>
        </w:numPr>
        <w:spacing w:before="120"/>
        <w:rPr>
          <w:rFonts w:cs="Arial"/>
          <w:sz w:val="20"/>
          <w:szCs w:val="20"/>
        </w:rPr>
      </w:pPr>
      <w:r w:rsidRPr="00780A92">
        <w:rPr>
          <w:rFonts w:cs="Arial"/>
          <w:sz w:val="20"/>
          <w:szCs w:val="20"/>
        </w:rPr>
        <w:t>in qualità di rappresentante della Organizzazione/Società</w:t>
      </w:r>
      <w:r w:rsidR="00A977A8">
        <w:rPr>
          <w:rFonts w:cs="Arial"/>
          <w:sz w:val="20"/>
          <w:szCs w:val="20"/>
        </w:rPr>
        <w:t>/ente</w:t>
      </w:r>
      <w:r w:rsidRPr="00780A92">
        <w:rPr>
          <w:rFonts w:cs="Arial"/>
          <w:sz w:val="20"/>
          <w:szCs w:val="20"/>
        </w:rPr>
        <w:t xml:space="preserve"> </w:t>
      </w:r>
      <w:r w:rsidR="00A977A8">
        <w:rPr>
          <w:rFonts w:cs="Arial"/>
          <w:sz w:val="20"/>
          <w:szCs w:val="20"/>
        </w:rPr>
        <w:t>______________________________________________</w:t>
      </w:r>
      <w:r w:rsidRPr="00780A92">
        <w:rPr>
          <w:rFonts w:cs="Arial"/>
          <w:sz w:val="20"/>
          <w:szCs w:val="20"/>
        </w:rPr>
        <w:t>Soci</w:t>
      </w:r>
      <w:r w:rsidR="00A977A8">
        <w:rPr>
          <w:rFonts w:cs="Arial"/>
          <w:sz w:val="20"/>
          <w:szCs w:val="20"/>
        </w:rPr>
        <w:t>o</w:t>
      </w:r>
      <w:r w:rsidRPr="00780A92">
        <w:rPr>
          <w:rFonts w:cs="Arial"/>
          <w:sz w:val="20"/>
          <w:szCs w:val="20"/>
        </w:rPr>
        <w:t xml:space="preserve"> della Fondazione di Partecipazione GAL Marghine, </w:t>
      </w:r>
    </w:p>
    <w:p w14:paraId="54B1656A" w14:textId="77777777" w:rsidR="009C34E1" w:rsidRPr="00780A92" w:rsidRDefault="009C34E1">
      <w:pPr>
        <w:spacing w:before="120"/>
        <w:rPr>
          <w:b/>
          <w:sz w:val="20"/>
          <w:szCs w:val="20"/>
        </w:rPr>
      </w:pPr>
      <w:r w:rsidRPr="00780A92">
        <w:rPr>
          <w:sz w:val="20"/>
          <w:szCs w:val="20"/>
        </w:rPr>
        <w:t>dopo aver preso attenta visione dello Statuto</w:t>
      </w:r>
    </w:p>
    <w:p w14:paraId="348C730B" w14:textId="77777777" w:rsidR="009C34E1" w:rsidRPr="00780A92" w:rsidRDefault="009C34E1">
      <w:pPr>
        <w:spacing w:before="120" w:after="120"/>
        <w:jc w:val="center"/>
        <w:rPr>
          <w:sz w:val="20"/>
          <w:szCs w:val="20"/>
        </w:rPr>
      </w:pPr>
      <w:r w:rsidRPr="00780A92">
        <w:rPr>
          <w:b/>
          <w:sz w:val="20"/>
          <w:szCs w:val="20"/>
        </w:rPr>
        <w:t>presenta</w:t>
      </w:r>
    </w:p>
    <w:p w14:paraId="0B26372E" w14:textId="2854D9BB" w:rsidR="009C34E1" w:rsidRPr="00780A92" w:rsidRDefault="009C34E1">
      <w:pPr>
        <w:rPr>
          <w:sz w:val="20"/>
          <w:szCs w:val="20"/>
        </w:rPr>
      </w:pPr>
      <w:r w:rsidRPr="00780A92">
        <w:rPr>
          <w:sz w:val="20"/>
          <w:szCs w:val="20"/>
        </w:rPr>
        <w:t xml:space="preserve">la propria candidatura a membro del Consiglio di Amministrazione in occasione delle elezioni </w:t>
      </w:r>
      <w:r w:rsidR="00A977A8">
        <w:rPr>
          <w:sz w:val="20"/>
          <w:szCs w:val="20"/>
        </w:rPr>
        <w:t xml:space="preserve">suppletive </w:t>
      </w:r>
      <w:r w:rsidRPr="00780A92">
        <w:rPr>
          <w:sz w:val="20"/>
          <w:szCs w:val="20"/>
        </w:rPr>
        <w:t xml:space="preserve">previste per il giorno </w:t>
      </w:r>
      <w:r w:rsidR="00A977A8" w:rsidRPr="00A977A8">
        <w:rPr>
          <w:b/>
          <w:bCs/>
          <w:sz w:val="20"/>
          <w:szCs w:val="20"/>
        </w:rPr>
        <w:t>30</w:t>
      </w:r>
      <w:r w:rsidR="00780A92" w:rsidRPr="00A977A8">
        <w:rPr>
          <w:b/>
          <w:bCs/>
          <w:sz w:val="20"/>
          <w:szCs w:val="20"/>
        </w:rPr>
        <w:t xml:space="preserve"> </w:t>
      </w:r>
      <w:r w:rsidR="00A977A8" w:rsidRPr="00A977A8">
        <w:rPr>
          <w:b/>
          <w:bCs/>
          <w:sz w:val="20"/>
          <w:szCs w:val="20"/>
        </w:rPr>
        <w:t>giugno</w:t>
      </w:r>
      <w:r w:rsidR="00780A92" w:rsidRPr="00A977A8">
        <w:rPr>
          <w:b/>
          <w:bCs/>
          <w:sz w:val="20"/>
          <w:szCs w:val="20"/>
        </w:rPr>
        <w:t xml:space="preserve"> </w:t>
      </w:r>
      <w:r w:rsidR="00EF4A92" w:rsidRPr="00A977A8">
        <w:rPr>
          <w:b/>
          <w:bCs/>
          <w:sz w:val="20"/>
          <w:szCs w:val="20"/>
        </w:rPr>
        <w:t>202</w:t>
      </w:r>
      <w:r w:rsidR="008873CC" w:rsidRPr="00A977A8">
        <w:rPr>
          <w:b/>
          <w:bCs/>
          <w:sz w:val="20"/>
          <w:szCs w:val="20"/>
        </w:rPr>
        <w:t>3</w:t>
      </w:r>
      <w:r w:rsidRPr="00780A92">
        <w:rPr>
          <w:sz w:val="20"/>
          <w:szCs w:val="20"/>
        </w:rPr>
        <w:t>.</w:t>
      </w:r>
    </w:p>
    <w:p w14:paraId="541F8C71" w14:textId="77777777" w:rsidR="009C34E1" w:rsidRPr="00780A92" w:rsidRDefault="009C34E1">
      <w:pPr>
        <w:autoSpaceDE w:val="0"/>
        <w:rPr>
          <w:sz w:val="20"/>
          <w:szCs w:val="20"/>
        </w:rPr>
      </w:pPr>
      <w:r w:rsidRPr="00780A92">
        <w:rPr>
          <w:sz w:val="20"/>
          <w:szCs w:val="20"/>
        </w:rPr>
        <w:t>A tale fine dichiara:</w:t>
      </w:r>
    </w:p>
    <w:p w14:paraId="595BB5BF" w14:textId="77777777" w:rsidR="009C34E1" w:rsidRPr="00780A92" w:rsidRDefault="009C34E1">
      <w:pPr>
        <w:numPr>
          <w:ilvl w:val="0"/>
          <w:numId w:val="1"/>
        </w:numPr>
        <w:autoSpaceDE w:val="0"/>
        <w:rPr>
          <w:sz w:val="20"/>
          <w:szCs w:val="20"/>
        </w:rPr>
      </w:pPr>
      <w:r w:rsidRPr="00780A92">
        <w:rPr>
          <w:sz w:val="20"/>
          <w:szCs w:val="20"/>
        </w:rPr>
        <w:t>di non trovarsi in alcuna situazione di ineleggibilità, nonché di possedere tutti i requisiti prescritti dalla legge e dallo statuto per la carica per cui si candida;</w:t>
      </w:r>
    </w:p>
    <w:p w14:paraId="2E585367" w14:textId="77777777" w:rsidR="009C34E1" w:rsidRPr="00780A92" w:rsidRDefault="009C34E1">
      <w:pPr>
        <w:numPr>
          <w:ilvl w:val="0"/>
          <w:numId w:val="1"/>
        </w:numPr>
        <w:autoSpaceDE w:val="0"/>
        <w:rPr>
          <w:sz w:val="20"/>
          <w:szCs w:val="20"/>
        </w:rPr>
      </w:pPr>
      <w:r w:rsidRPr="00780A92">
        <w:rPr>
          <w:sz w:val="20"/>
          <w:szCs w:val="20"/>
        </w:rPr>
        <w:t>di impegnarsi ad adempiere, in caso di elezione, ai doveri legati alla carica per cui si candida con la diligenza e la professionalità richieste, nella consapevolezza delle correlate responsabilità e anche assumendo, se necessario, eventuali impegni formativi.</w:t>
      </w:r>
    </w:p>
    <w:p w14:paraId="0D84694B" w14:textId="77777777" w:rsidR="009C34E1" w:rsidRPr="00780A92" w:rsidRDefault="009C34E1">
      <w:pPr>
        <w:rPr>
          <w:sz w:val="20"/>
          <w:szCs w:val="20"/>
        </w:rPr>
      </w:pPr>
    </w:p>
    <w:p w14:paraId="2BC811AD" w14:textId="77777777" w:rsidR="009C34E1" w:rsidRPr="00780A92" w:rsidRDefault="009C34E1">
      <w:pPr>
        <w:rPr>
          <w:sz w:val="20"/>
          <w:szCs w:val="20"/>
        </w:rPr>
      </w:pPr>
      <w:r w:rsidRPr="00780A92">
        <w:rPr>
          <w:sz w:val="20"/>
          <w:szCs w:val="20"/>
        </w:rPr>
        <w:t>Il/La sottoscritto/a, in caso di elezione alla carica per la quale è stata avanzata la candidatura, dichiara sin d’ora l’accettazione preventiva dell’incarico.</w:t>
      </w:r>
    </w:p>
    <w:p w14:paraId="355AF2DD" w14:textId="77777777" w:rsidR="009C34E1" w:rsidRPr="00780A92" w:rsidRDefault="009C34E1">
      <w:pPr>
        <w:rPr>
          <w:sz w:val="20"/>
          <w:szCs w:val="20"/>
        </w:rPr>
      </w:pPr>
    </w:p>
    <w:p w14:paraId="7D23DA07" w14:textId="77777777" w:rsidR="009C34E1" w:rsidRPr="00780A92" w:rsidRDefault="009C34E1">
      <w:pPr>
        <w:rPr>
          <w:sz w:val="20"/>
          <w:szCs w:val="20"/>
        </w:rPr>
      </w:pPr>
      <w:r w:rsidRPr="00780A92">
        <w:rPr>
          <w:sz w:val="20"/>
          <w:szCs w:val="20"/>
        </w:rPr>
        <w:t xml:space="preserve">In fede, </w:t>
      </w:r>
    </w:p>
    <w:p w14:paraId="63704543" w14:textId="77777777" w:rsidR="009C34E1" w:rsidRPr="00780A92" w:rsidRDefault="009C34E1">
      <w:pPr>
        <w:jc w:val="right"/>
        <w:rPr>
          <w:sz w:val="20"/>
          <w:szCs w:val="20"/>
          <w:lang w:val="en-GB"/>
        </w:rPr>
      </w:pPr>
      <w:r w:rsidRPr="00780A92">
        <w:rPr>
          <w:sz w:val="20"/>
          <w:szCs w:val="20"/>
        </w:rPr>
        <w:t>firma………………………………</w:t>
      </w:r>
      <w:proofErr w:type="gramStart"/>
      <w:r w:rsidRPr="00780A92">
        <w:rPr>
          <w:sz w:val="20"/>
          <w:szCs w:val="20"/>
        </w:rPr>
        <w:t>…….</w:t>
      </w:r>
      <w:proofErr w:type="gramEnd"/>
      <w:r w:rsidRPr="00780A92">
        <w:rPr>
          <w:sz w:val="20"/>
          <w:szCs w:val="20"/>
        </w:rPr>
        <w:t>.………………………………….</w:t>
      </w:r>
    </w:p>
    <w:p w14:paraId="651E0BF5" w14:textId="77777777" w:rsidR="009C34E1" w:rsidRDefault="009C34E1">
      <w:proofErr w:type="spellStart"/>
      <w:proofErr w:type="gramStart"/>
      <w:r w:rsidRPr="00780A92">
        <w:rPr>
          <w:sz w:val="20"/>
          <w:szCs w:val="20"/>
          <w:lang w:val="en-GB"/>
        </w:rPr>
        <w:t>Macomer</w:t>
      </w:r>
      <w:proofErr w:type="spellEnd"/>
      <w:r w:rsidRPr="00780A92">
        <w:rPr>
          <w:sz w:val="20"/>
          <w:szCs w:val="20"/>
          <w:lang w:val="en-GB"/>
        </w:rPr>
        <w:t>,  …</w:t>
      </w:r>
      <w:proofErr w:type="gramEnd"/>
      <w:r w:rsidRPr="00780A92">
        <w:rPr>
          <w:sz w:val="20"/>
          <w:szCs w:val="20"/>
          <w:lang w:val="en-GB"/>
        </w:rPr>
        <w:t>……………………………..</w:t>
      </w:r>
      <w:bookmarkEnd w:id="0"/>
    </w:p>
    <w:sectPr w:rsidR="009C34E1">
      <w:footerReference w:type="default" r:id="rId9"/>
      <w:pgSz w:w="11906" w:h="16838"/>
      <w:pgMar w:top="1095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839F" w14:textId="77777777" w:rsidR="0011671E" w:rsidRDefault="0011671E">
      <w:r>
        <w:separator/>
      </w:r>
    </w:p>
  </w:endnote>
  <w:endnote w:type="continuationSeparator" w:id="0">
    <w:p w14:paraId="13B6DD2C" w14:textId="77777777" w:rsidR="0011671E" w:rsidRDefault="001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12cpi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2C6A99" w:rsidRPr="00436F0B" w14:paraId="26E156ED" w14:textId="77777777" w:rsidTr="00436F0B">
      <w:tc>
        <w:tcPr>
          <w:tcW w:w="2943" w:type="dxa"/>
          <w:shd w:val="clear" w:color="auto" w:fill="auto"/>
          <w:hideMark/>
        </w:tcPr>
        <w:p w14:paraId="47F41671" w14:textId="59458BD4" w:rsidR="002C6A99" w:rsidRPr="00436F0B" w:rsidRDefault="00780A92" w:rsidP="00436F0B">
          <w:pPr>
            <w:pStyle w:val="Pidipagina"/>
            <w:rPr>
              <w:rFonts w:eastAsia="Times New Roman" w:cs="Times New Roman"/>
              <w:color w:val="262626"/>
              <w:sz w:val="20"/>
              <w:szCs w:val="20"/>
              <w:lang w:eastAsia="en-US"/>
            </w:rPr>
          </w:pPr>
          <w:r w:rsidRPr="00436F0B">
            <w:rPr>
              <w:noProof/>
              <w:color w:val="262626"/>
              <w:sz w:val="20"/>
              <w:szCs w:val="20"/>
              <w:lang w:eastAsia="en-US"/>
            </w:rPr>
            <w:drawing>
              <wp:inline distT="0" distB="0" distL="0" distR="0" wp14:anchorId="6C5CDF82" wp14:editId="6787A158">
                <wp:extent cx="1333500" cy="36195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14:paraId="7A0DC756" w14:textId="4967A88B" w:rsidR="002C6A99" w:rsidRPr="00436F0B" w:rsidRDefault="00780A92" w:rsidP="00436F0B">
          <w:pPr>
            <w:pStyle w:val="Pidipagina"/>
            <w:rPr>
              <w:color w:val="262626"/>
              <w:sz w:val="20"/>
              <w:szCs w:val="20"/>
              <w:lang w:eastAsia="en-US"/>
            </w:rPr>
          </w:pPr>
          <w:r w:rsidRPr="00436F0B">
            <w:rPr>
              <w:noProof/>
              <w:color w:val="262626"/>
              <w:sz w:val="20"/>
              <w:szCs w:val="20"/>
              <w:lang w:eastAsia="en-US"/>
            </w:rPr>
            <w:drawing>
              <wp:inline distT="0" distB="0" distL="0" distR="0" wp14:anchorId="41F75D03" wp14:editId="0761AE48">
                <wp:extent cx="361950" cy="36195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shd w:val="clear" w:color="auto" w:fill="auto"/>
          <w:hideMark/>
        </w:tcPr>
        <w:p w14:paraId="7DA529B8" w14:textId="561BDCB2" w:rsidR="002C6A99" w:rsidRPr="00436F0B" w:rsidRDefault="00780A92" w:rsidP="00436F0B">
          <w:pPr>
            <w:pStyle w:val="Pidipagina"/>
            <w:jc w:val="center"/>
            <w:rPr>
              <w:color w:val="262626"/>
              <w:sz w:val="20"/>
              <w:szCs w:val="20"/>
              <w:lang w:eastAsia="en-US"/>
            </w:rPr>
          </w:pPr>
          <w:r w:rsidRPr="00436F0B">
            <w:rPr>
              <w:noProof/>
              <w:color w:val="262626"/>
              <w:sz w:val="20"/>
              <w:szCs w:val="20"/>
              <w:lang w:eastAsia="en-US"/>
            </w:rPr>
            <w:drawing>
              <wp:inline distT="0" distB="0" distL="0" distR="0" wp14:anchorId="49B80D63" wp14:editId="60C08E31">
                <wp:extent cx="857250" cy="361950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  <w:shd w:val="clear" w:color="auto" w:fill="auto"/>
          <w:hideMark/>
        </w:tcPr>
        <w:p w14:paraId="443E853C" w14:textId="53350A03" w:rsidR="002C6A99" w:rsidRPr="00436F0B" w:rsidRDefault="00780A92" w:rsidP="00436F0B">
          <w:pPr>
            <w:pStyle w:val="Pidipagina"/>
            <w:jc w:val="right"/>
            <w:rPr>
              <w:color w:val="262626"/>
              <w:sz w:val="20"/>
              <w:szCs w:val="20"/>
              <w:lang w:eastAsia="en-US"/>
            </w:rPr>
          </w:pPr>
          <w:r w:rsidRPr="00436F0B">
            <w:rPr>
              <w:noProof/>
              <w:color w:val="262626"/>
              <w:sz w:val="20"/>
              <w:szCs w:val="20"/>
              <w:lang w:eastAsia="en-US"/>
            </w:rPr>
            <w:drawing>
              <wp:inline distT="0" distB="0" distL="0" distR="0" wp14:anchorId="34E66BE0" wp14:editId="12DA13C4">
                <wp:extent cx="981075" cy="32385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  <w:shd w:val="clear" w:color="auto" w:fill="auto"/>
          <w:hideMark/>
        </w:tcPr>
        <w:p w14:paraId="2D8A1F59" w14:textId="3BA9C98C" w:rsidR="002C6A99" w:rsidRPr="00436F0B" w:rsidRDefault="00780A92" w:rsidP="00436F0B">
          <w:pPr>
            <w:pStyle w:val="Pidipagina"/>
            <w:jc w:val="right"/>
            <w:rPr>
              <w:color w:val="262626"/>
              <w:sz w:val="20"/>
              <w:szCs w:val="20"/>
              <w:lang w:eastAsia="en-US"/>
            </w:rPr>
          </w:pPr>
          <w:r w:rsidRPr="00436F0B">
            <w:rPr>
              <w:noProof/>
              <w:color w:val="262626"/>
              <w:sz w:val="20"/>
              <w:szCs w:val="20"/>
              <w:lang w:eastAsia="en-US"/>
            </w:rPr>
            <w:drawing>
              <wp:inline distT="0" distB="0" distL="0" distR="0" wp14:anchorId="06C55336" wp14:editId="7C21E70D">
                <wp:extent cx="371475" cy="361950"/>
                <wp:effectExtent l="0" t="0" r="0" b="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D0816A" w14:textId="77777777" w:rsidR="009C34E1" w:rsidRPr="002C6A99" w:rsidRDefault="002C6A99" w:rsidP="002C6A99">
    <w:pPr>
      <w:pStyle w:val="Pidipagina"/>
      <w:spacing w:before="120"/>
      <w:jc w:val="center"/>
      <w:rPr>
        <w:rFonts w:eastAsia="Times New Roman"/>
        <w:i/>
        <w:color w:val="262626"/>
        <w:sz w:val="16"/>
        <w:szCs w:val="16"/>
        <w:lang w:eastAsia="it-IT"/>
      </w:rPr>
    </w:pPr>
    <w:r w:rsidRPr="002C6A99">
      <w:rPr>
        <w:i/>
        <w:color w:val="262626"/>
        <w:sz w:val="16"/>
        <w:szCs w:val="16"/>
      </w:rPr>
      <w:t>GAL Marghine – Corso Umberto, 186 Macomer (NU) – CF 93036330913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C4CC" w14:textId="77777777" w:rsidR="0011671E" w:rsidRDefault="0011671E">
      <w:r>
        <w:separator/>
      </w:r>
    </w:p>
  </w:footnote>
  <w:footnote w:type="continuationSeparator" w:id="0">
    <w:p w14:paraId="7DF687AF" w14:textId="77777777" w:rsidR="0011671E" w:rsidRDefault="0011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927B8E"/>
    <w:multiLevelType w:val="hybridMultilevel"/>
    <w:tmpl w:val="A8740CB8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009155">
    <w:abstractNumId w:val="0"/>
  </w:num>
  <w:num w:numId="2" w16cid:durableId="509298656">
    <w:abstractNumId w:val="1"/>
  </w:num>
  <w:num w:numId="3" w16cid:durableId="171365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40"/>
    <w:rsid w:val="00107084"/>
    <w:rsid w:val="0011671E"/>
    <w:rsid w:val="001360C1"/>
    <w:rsid w:val="001A4408"/>
    <w:rsid w:val="002C6A99"/>
    <w:rsid w:val="00324A24"/>
    <w:rsid w:val="003952AD"/>
    <w:rsid w:val="00436F0B"/>
    <w:rsid w:val="00563243"/>
    <w:rsid w:val="0058349A"/>
    <w:rsid w:val="00647940"/>
    <w:rsid w:val="006923C7"/>
    <w:rsid w:val="00780A92"/>
    <w:rsid w:val="008873CC"/>
    <w:rsid w:val="009C34E1"/>
    <w:rsid w:val="00A357B3"/>
    <w:rsid w:val="00A875EF"/>
    <w:rsid w:val="00A977A8"/>
    <w:rsid w:val="00AB354F"/>
    <w:rsid w:val="00C468F7"/>
    <w:rsid w:val="00DE4E79"/>
    <w:rsid w:val="00E15242"/>
    <w:rsid w:val="00ED50DA"/>
    <w:rsid w:val="00EF4A92"/>
    <w:rsid w:val="00F51F1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910FEF"/>
  <w15:chartTrackingRefBased/>
  <w15:docId w15:val="{C4C127B5-F5B0-4ADA-AC0D-F5408B9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Batang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Batang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Arial" w:eastAsia="Cambria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color w:val="595959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Batang" w:hAnsi="Times New Roman" w:cs="Times New Roman"/>
    </w:rPr>
  </w:style>
  <w:style w:type="character" w:customStyle="1" w:styleId="WW8Num9z0">
    <w:name w:val="WW8Num9z0"/>
    <w:rPr>
      <w:rFonts w:ascii="Times New Roman" w:eastAsia="Batang" w:hAnsi="Times New Roman" w:cs="Times New Roman"/>
    </w:rPr>
  </w:style>
  <w:style w:type="character" w:customStyle="1" w:styleId="WW8Num10z0">
    <w:name w:val="WW8Num10z0"/>
    <w:rPr>
      <w:rFonts w:ascii="Times New Roman" w:eastAsia="Batang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Batang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Batang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Batang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Batang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Batang" w:hAnsi="Times New Roman" w:cs="Times New Roman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eastAsia="Batang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Times New Roman" w:hAnsi="Calibri" w:cs="Calibri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spacing w:after="200" w:line="276" w:lineRule="auto"/>
      <w:jc w:val="left"/>
    </w:pPr>
    <w:rPr>
      <w:rFonts w:eastAsia="Times New Roman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widowControl w:val="0"/>
      <w:suppressAutoHyphens/>
      <w:jc w:val="both"/>
    </w:pPr>
    <w:rPr>
      <w:rFonts w:ascii="Courier 12cpi" w:hAnsi="Courier 12cpi" w:cs="Calibri"/>
      <w:lang w:eastAsia="ar-SA"/>
    </w:rPr>
  </w:style>
  <w:style w:type="paragraph" w:styleId="Sommario1">
    <w:name w:val="toc 1"/>
    <w:basedOn w:val="Normale"/>
    <w:next w:val="Normale"/>
    <w:pPr>
      <w:tabs>
        <w:tab w:val="right" w:leader="dot" w:pos="9201"/>
      </w:tabs>
      <w:suppressAutoHyphens w:val="0"/>
      <w:spacing w:after="200" w:line="264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2C6A9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32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arghinepec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mailto:galmarghinepec@pec.it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cp:lastModifiedBy>ammagilo ammagilo</cp:lastModifiedBy>
  <cp:revision>2</cp:revision>
  <cp:lastPrinted>2012-06-08T11:22:00Z</cp:lastPrinted>
  <dcterms:created xsi:type="dcterms:W3CDTF">2023-06-20T20:58:00Z</dcterms:created>
  <dcterms:modified xsi:type="dcterms:W3CDTF">2023-06-20T20:58:00Z</dcterms:modified>
</cp:coreProperties>
</file>